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035F40" w14:textId="738EB4E7" w:rsidR="00635E5E" w:rsidRDefault="00ED4E24" w:rsidP="00ED4E24">
      <w:pPr>
        <w:jc w:val="center"/>
        <w:rPr>
          <w:rFonts w:cs="Arial"/>
          <w:rtl/>
        </w:rPr>
      </w:pPr>
      <w:r w:rsidRPr="00ED4E24">
        <w:rPr>
          <w:rFonts w:cs="Arial"/>
          <w:b/>
          <w:bCs/>
          <w:u w:val="single"/>
          <w:rtl/>
        </w:rPr>
        <w:t>קטע להבנה וניתוח בנושא יהושע פרק ט'</w:t>
      </w:r>
    </w:p>
    <w:p w14:paraId="6CFB0571" w14:textId="64D74C39" w:rsidR="00ED4E24" w:rsidRDefault="00ED4E24" w:rsidP="00ED4E24">
      <w:pPr>
        <w:rPr>
          <w:rFonts w:cs="Arial"/>
          <w:rtl/>
        </w:rPr>
      </w:pPr>
      <w:r>
        <w:rPr>
          <w:rFonts w:cs="Arial" w:hint="cs"/>
          <w:rtl/>
        </w:rPr>
        <w:t>1.</w:t>
      </w:r>
    </w:p>
    <w:p w14:paraId="7480DA09" w14:textId="4E836B54" w:rsidR="00ED4E24" w:rsidRDefault="00ED4E24" w:rsidP="00ED4E24">
      <w:pPr>
        <w:rPr>
          <w:rFonts w:cs="Arial"/>
          <w:rtl/>
        </w:rPr>
      </w:pPr>
      <w:r>
        <w:rPr>
          <w:rFonts w:cs="Arial" w:hint="cs"/>
          <w:rtl/>
        </w:rPr>
        <w:t>א.</w:t>
      </w:r>
    </w:p>
    <w:p w14:paraId="3D0EA63C" w14:textId="3280A665" w:rsidR="00ED4E24" w:rsidRDefault="00DC791D" w:rsidP="00DC791D">
      <w:pPr>
        <w:rPr>
          <w:rFonts w:cs="Arial"/>
          <w:rtl/>
        </w:rPr>
      </w:pPr>
      <w:r>
        <w:rPr>
          <w:rFonts w:cs="Arial" w:hint="cs"/>
          <w:rtl/>
        </w:rPr>
        <w:t>הגבעונים אמרו שבאו מארץ רחוקה בפסוק ט' שכתוב בו "</w:t>
      </w:r>
      <w:r w:rsidRPr="00DC791D">
        <w:rPr>
          <w:rFonts w:cs="Arial"/>
          <w:rtl/>
        </w:rPr>
        <w:t>וַיֹּאמְרוּ אֵלָיו מֵאֶרֶץ רְחוֹקָה מְאֹד בָּאוּ עֲבָדֶיךָ לְשֵׁם יְהֹוָה אֱלֹהֶיךָ כִּי שָׁמַעְנוּ שׇׁמְעוֹ וְאֵת כׇּל אֲשֶׁר עָשָׂה בְּמִצְרָיִם</w:t>
      </w:r>
      <w:r>
        <w:rPr>
          <w:rFonts w:cs="Arial" w:hint="cs"/>
          <w:rtl/>
        </w:rPr>
        <w:t>" מה שאומר שהגבעונים אמרו שהם באו מארץ רחוקה.</w:t>
      </w:r>
    </w:p>
    <w:p w14:paraId="15360CBF" w14:textId="08FE40D1" w:rsidR="00DC791D" w:rsidRDefault="00DC791D" w:rsidP="00DC791D">
      <w:pPr>
        <w:rPr>
          <w:rFonts w:cs="Arial"/>
          <w:rtl/>
        </w:rPr>
      </w:pPr>
      <w:r>
        <w:rPr>
          <w:rFonts w:cs="Arial" w:hint="cs"/>
          <w:rtl/>
        </w:rPr>
        <w:t>בפסוק ט"ז בני ישראל מגלים שהגבעונים שיקרו להם והם באו מארץ קרובה לפי הכתוב: "</w:t>
      </w:r>
      <w:r w:rsidRPr="00DC791D">
        <w:rPr>
          <w:rFonts w:cs="Arial"/>
          <w:rtl/>
        </w:rPr>
        <w:t>וַיְהִי מִקְצֵה שְׁלֹשֶׁת יָמִים אַחֲרֵי אֲשֶׁר כָּרְתוּ לָהֶם בְּרִית וַיִּשְׁמְעוּ כִּי קְרֹבִים הֵם אֵלָיו וּבְקִרְבּוֹ הֵם יֹשְׁבִים</w:t>
      </w:r>
      <w:r>
        <w:rPr>
          <w:rFonts w:cs="Arial" w:hint="cs"/>
          <w:rtl/>
        </w:rPr>
        <w:t>".</w:t>
      </w:r>
    </w:p>
    <w:p w14:paraId="07D230EE" w14:textId="4B27E070" w:rsidR="00DC791D" w:rsidRDefault="00DC791D" w:rsidP="00DC791D">
      <w:pPr>
        <w:rPr>
          <w:rFonts w:cs="Arial"/>
          <w:rtl/>
        </w:rPr>
      </w:pPr>
      <w:r>
        <w:rPr>
          <w:rFonts w:cs="Arial" w:hint="cs"/>
          <w:rtl/>
        </w:rPr>
        <w:t>ב.</w:t>
      </w:r>
    </w:p>
    <w:p w14:paraId="6C833384" w14:textId="5F8D2EF6" w:rsidR="00DC791D" w:rsidRDefault="00DC791D" w:rsidP="00DC791D">
      <w:pPr>
        <w:rPr>
          <w:rFonts w:cs="Arial"/>
          <w:rtl/>
        </w:rPr>
      </w:pPr>
      <w:r>
        <w:rPr>
          <w:rFonts w:cs="Arial" w:hint="cs"/>
          <w:rtl/>
        </w:rPr>
        <w:t>התגובה הראשונית של יהושע מופיעה בפסוק כ"ב שכתוב בו "</w:t>
      </w:r>
      <w:r w:rsidRPr="00DC791D">
        <w:rPr>
          <w:rFonts w:cs="Arial"/>
          <w:rtl/>
        </w:rPr>
        <w:t>וַיִּקְרָא לָהֶם יְהוֹשֻׁעַ וַיְדַבֵּר אֲלֵיהֶם לֵאמֹר לָמָּה רִמִּיתֶם אֹתָנוּ לֵאמֹר רְחוֹקִים אֲנַחְנוּ מִכֶּם מְאֹד וְאַתֶּם בְּקִרְבֵּנוּ יֹשְׁבִים</w:t>
      </w:r>
      <w:r>
        <w:rPr>
          <w:rFonts w:cs="Arial" w:hint="cs"/>
          <w:rtl/>
        </w:rPr>
        <w:t>" יהושע מתעמת עם הגבעונים.</w:t>
      </w:r>
    </w:p>
    <w:p w14:paraId="739E3393" w14:textId="7B566C23" w:rsidR="00DC791D" w:rsidRPr="009061EA" w:rsidRDefault="00DC791D" w:rsidP="009061EA">
      <w:pPr>
        <w:rPr>
          <w:rFonts w:cs="Arial"/>
        </w:rPr>
      </w:pPr>
      <w:r>
        <w:rPr>
          <w:rFonts w:cs="Arial" w:hint="cs"/>
          <w:rtl/>
        </w:rPr>
        <w:t xml:space="preserve">תגובת בני ישראל אחרי ששמעו את דבר הגבעונים היא מופיעה בפסוק </w:t>
      </w:r>
      <w:r w:rsidR="009061EA">
        <w:rPr>
          <w:rFonts w:cs="Arial" w:hint="cs"/>
          <w:rtl/>
        </w:rPr>
        <w:t>כ"ז שכתוב בו "</w:t>
      </w:r>
      <w:r w:rsidR="009061EA" w:rsidRPr="009061EA">
        <w:rPr>
          <w:rFonts w:cs="Arial"/>
          <w:rtl/>
        </w:rPr>
        <w:t>וַיִּתְּנֵם יְהוֹשֻׁעַ בַּיּוֹם הַהוּא חֹטְבֵי עֵצִים וְשֹׁאֲבֵי מַיִם לָעֵדָה וּלְמִזְבַּח יְהֹוָה עַד הַיּוֹם הַזֶּה אֶל הַמָּקוֹם אֲשֶׁר יִבְחָר</w:t>
      </w:r>
      <w:r w:rsidR="009061EA">
        <w:rPr>
          <w:rFonts w:cs="Arial" w:hint="cs"/>
          <w:rtl/>
        </w:rPr>
        <w:t>" מה שאומר שיהושע הפך את הגבעונים לחוטבי העצים ולשואבי המים של בני ישראל.</w:t>
      </w:r>
    </w:p>
    <w:sectPr w:rsidR="00DC791D" w:rsidRPr="009061EA" w:rsidSect="00635E5E">
      <w:head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601E98" w14:textId="77777777" w:rsidR="008E343C" w:rsidRDefault="008E343C" w:rsidP="00ED4E24">
      <w:pPr>
        <w:spacing w:after="0" w:line="240" w:lineRule="auto"/>
      </w:pPr>
      <w:r>
        <w:separator/>
      </w:r>
    </w:p>
  </w:endnote>
  <w:endnote w:type="continuationSeparator" w:id="0">
    <w:p w14:paraId="379C2026" w14:textId="77777777" w:rsidR="008E343C" w:rsidRDefault="008E343C" w:rsidP="00ED4E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8C8A42" w14:textId="77777777" w:rsidR="008E343C" w:rsidRDefault="008E343C" w:rsidP="00ED4E24">
      <w:pPr>
        <w:spacing w:after="0" w:line="240" w:lineRule="auto"/>
      </w:pPr>
      <w:r>
        <w:separator/>
      </w:r>
    </w:p>
  </w:footnote>
  <w:footnote w:type="continuationSeparator" w:id="0">
    <w:p w14:paraId="4BB77D9E" w14:textId="77777777" w:rsidR="008E343C" w:rsidRDefault="008E343C" w:rsidP="00ED4E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23A13" w14:textId="5C51EA2C" w:rsidR="00ED4E24" w:rsidRDefault="00ED4E24">
    <w:pPr>
      <w:pStyle w:val="ae"/>
    </w:pPr>
    <w:r>
      <w:rPr>
        <w:rFonts w:hint="cs"/>
        <w:rtl/>
      </w:rPr>
      <w:t>בס"ד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2D5"/>
    <w:rsid w:val="001F49D5"/>
    <w:rsid w:val="00635E5E"/>
    <w:rsid w:val="006942D5"/>
    <w:rsid w:val="007A4261"/>
    <w:rsid w:val="008E343C"/>
    <w:rsid w:val="009061EA"/>
    <w:rsid w:val="00DC791D"/>
    <w:rsid w:val="00ED4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F9B457"/>
  <w15:chartTrackingRefBased/>
  <w15:docId w15:val="{DE87F58F-0D6B-408F-835C-6C33B0C98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6942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942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942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942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942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942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942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942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942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6942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6942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6942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6942D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6942D5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6942D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6942D5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6942D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6942D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942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6942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942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6942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942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6942D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942D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942D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942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6942D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942D5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ED4E2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ED4E24"/>
  </w:style>
  <w:style w:type="paragraph" w:styleId="af0">
    <w:name w:val="footer"/>
    <w:basedOn w:val="a"/>
    <w:link w:val="af1"/>
    <w:uiPriority w:val="99"/>
    <w:unhideWhenUsed/>
    <w:rsid w:val="00ED4E2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ED4E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171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בעז חיים הלר</dc:creator>
  <cp:keywords/>
  <dc:description/>
  <cp:lastModifiedBy>בעז חיים הלר</cp:lastModifiedBy>
  <cp:revision>2</cp:revision>
  <dcterms:created xsi:type="dcterms:W3CDTF">2026-10-15T12:37:00Z</dcterms:created>
  <dcterms:modified xsi:type="dcterms:W3CDTF">2026-10-15T12:59:00Z</dcterms:modified>
</cp:coreProperties>
</file>