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4C923" w14:textId="064AFA03" w:rsidR="00840F81" w:rsidRDefault="00774BC7" w:rsidP="00774BC7">
      <w:pPr>
        <w:jc w:val="center"/>
        <w:rPr>
          <w:rtl/>
        </w:rPr>
      </w:pPr>
      <w:r>
        <w:rPr>
          <w:rFonts w:hint="cs"/>
          <w:b/>
          <w:bCs/>
          <w:u w:val="single"/>
          <w:rtl/>
        </w:rPr>
        <w:t>שאלה 1</w:t>
      </w:r>
      <w:r w:rsidR="00845894">
        <w:rPr>
          <w:rFonts w:hint="cs"/>
          <w:b/>
          <w:bCs/>
          <w:u w:val="single"/>
          <w:rtl/>
        </w:rPr>
        <w:t>:</w:t>
      </w:r>
    </w:p>
    <w:p w14:paraId="394158AF" w14:textId="66345C9C" w:rsidR="00774BC7" w:rsidRDefault="00774BC7" w:rsidP="00774BC7">
      <w:pPr>
        <w:jc w:val="center"/>
        <w:rPr>
          <w:rtl/>
        </w:rPr>
      </w:pPr>
      <w:r w:rsidRPr="00774BC7">
        <w:rPr>
          <w:rFonts w:hint="cs"/>
          <w:u w:val="single"/>
          <w:rtl/>
        </w:rPr>
        <w:t>בחרתי ב</w:t>
      </w:r>
      <w:r>
        <w:rPr>
          <w:rFonts w:hint="cs"/>
          <w:u w:val="single"/>
          <w:rtl/>
        </w:rPr>
        <w:t>דמות האישה</w:t>
      </w:r>
      <w:r w:rsidRPr="00774BC7">
        <w:rPr>
          <w:rFonts w:hint="cs"/>
          <w:u w:val="single"/>
          <w:rtl/>
        </w:rPr>
        <w:t xml:space="preserve"> מהסיפ</w:t>
      </w:r>
      <w:r>
        <w:rPr>
          <w:rFonts w:hint="cs"/>
          <w:u w:val="single"/>
          <w:rtl/>
        </w:rPr>
        <w:t>ו</w:t>
      </w:r>
      <w:r w:rsidRPr="00774BC7">
        <w:rPr>
          <w:rFonts w:hint="cs"/>
          <w:u w:val="single"/>
          <w:rtl/>
        </w:rPr>
        <w:t>ר "שני בודדים"</w:t>
      </w:r>
      <w:r>
        <w:rPr>
          <w:rFonts w:hint="cs"/>
          <w:u w:val="single"/>
          <w:rtl/>
        </w:rPr>
        <w:t>:</w:t>
      </w:r>
    </w:p>
    <w:p w14:paraId="67DD2A88" w14:textId="6885BD43" w:rsidR="000033B2" w:rsidRDefault="00774BC7" w:rsidP="00774BC7">
      <w:pPr>
        <w:rPr>
          <w:rtl/>
        </w:rPr>
      </w:pPr>
      <w:r>
        <w:rPr>
          <w:rFonts w:hint="cs"/>
          <w:rtl/>
        </w:rPr>
        <w:t>אופי דמות זו הוא אופי של אדם שמצד אחד רוצה ליצור חברויות וחיים נורמליים ומצד שני החברה אינה מאפשרת לדמות זו ליצור חברויות וחיים נורמליים (בתחילת הסיפור לפחות) וזה בדיוק השינוי שעברה הדמות. כי בהתחלה היא הייתה בטוחה שאין אף אחד בעולם שמבין אותה ורק אחרי זה דמות זו פוגשת אדם</w:t>
      </w:r>
      <w:r w:rsidR="000033B2">
        <w:rPr>
          <w:rFonts w:hint="cs"/>
          <w:rtl/>
        </w:rPr>
        <w:t xml:space="preserve"> (הגבר בסיפור)</w:t>
      </w:r>
      <w:r>
        <w:rPr>
          <w:rFonts w:hint="cs"/>
          <w:rtl/>
        </w:rPr>
        <w:t xml:space="preserve"> שגם </w:t>
      </w:r>
      <w:r w:rsidR="000033B2">
        <w:rPr>
          <w:rFonts w:hint="cs"/>
          <w:rtl/>
        </w:rPr>
        <w:t>לו</w:t>
      </w:r>
      <w:r>
        <w:rPr>
          <w:rFonts w:hint="cs"/>
          <w:rtl/>
        </w:rPr>
        <w:t xml:space="preserve"> החברה</w:t>
      </w:r>
      <w:r w:rsidR="000033B2">
        <w:rPr>
          <w:rFonts w:hint="cs"/>
          <w:rtl/>
        </w:rPr>
        <w:t xml:space="preserve"> לא נותנת ליצור חברויות ולחיות חיים נורמליים.</w:t>
      </w:r>
    </w:p>
    <w:p w14:paraId="058090E9" w14:textId="7E88FE03" w:rsidR="000033B2" w:rsidRDefault="000033B2" w:rsidP="00845894">
      <w:pPr>
        <w:rPr>
          <w:rtl/>
        </w:rPr>
      </w:pPr>
      <w:r>
        <w:rPr>
          <w:rFonts w:hint="cs"/>
          <w:rtl/>
        </w:rPr>
        <w:t>בעולמה הפנימי של דמות זו יש לה הרבה תסכול עם רצון להוציא את התסכול הזה מחוץ לעולמה הפנימי ולשתף אחרים בתסכול זה אבל אין לה אף אחד לשתף את התסכול הזה איתו. וזה גם מראה על השינוי שעברה דמות זו כי בתחילת הסיפור כל מה שתיארתי על עולמה הפנימי של דמות זו באמת כך עד הרגע שהיא פוגשת את הגבר בסיפור. הגבר הוא אדם שעולמו הפנימי דומה מאוד לעולמה הפנימי של הדמות שבחרתי.</w:t>
      </w:r>
    </w:p>
    <w:p w14:paraId="37F659BD" w14:textId="2574E380" w:rsidR="000033B2" w:rsidRDefault="000033B2" w:rsidP="00774BC7">
      <w:pPr>
        <w:rPr>
          <w:rtl/>
        </w:rPr>
      </w:pPr>
      <w:r>
        <w:rPr>
          <w:rFonts w:hint="cs"/>
          <w:rtl/>
        </w:rPr>
        <w:t>אורחות חייה של דמות זו הם ללכת למפעל, לעבוד, לחזור הביתה ולישון כי אין לה עם מי להיות אך זה ככל הנראה משתנה בסוף הסיפור כשהדמות פוגשת את הגבר בסיפור. מכיוון שסוף סוף יש לה עם מי לדבר על התסכול והחוויות שלה ובנוסף יש לה גם אדם שמבין את החוויות שלה בגלל שהוא עבר אותן בעצמו</w:t>
      </w:r>
      <w:r w:rsidR="00845894">
        <w:rPr>
          <w:rFonts w:hint="cs"/>
          <w:rtl/>
        </w:rPr>
        <w:t xml:space="preserve"> לדבר איתו.</w:t>
      </w:r>
    </w:p>
    <w:p w14:paraId="448149DC" w14:textId="7D2FD269" w:rsidR="00845894" w:rsidRDefault="00845894" w:rsidP="00774BC7">
      <w:pPr>
        <w:rPr>
          <w:rtl/>
        </w:rPr>
      </w:pPr>
      <w:r>
        <w:rPr>
          <w:rFonts w:hint="cs"/>
          <w:rtl/>
        </w:rPr>
        <w:t>פעולות הדמות שבחרתי בתחילת הסיפור הן בעיקרון ניסיונות להשתלב בחברה למרות שהחברה אינה רוצה לשלב את הדמות. לעומת פעולותיה בסוף הסיפור שהן לדבר עם הגבר בסיפור על הקשיים והחוויות שלה.</w:t>
      </w:r>
    </w:p>
    <w:p w14:paraId="00EB405B" w14:textId="77777777" w:rsidR="00845894" w:rsidRDefault="00845894" w:rsidP="00774BC7">
      <w:pPr>
        <w:rPr>
          <w:rtl/>
        </w:rPr>
      </w:pPr>
    </w:p>
    <w:p w14:paraId="0420EF4D" w14:textId="51EDC2FA" w:rsidR="00845894" w:rsidRDefault="00845894" w:rsidP="00845894">
      <w:pPr>
        <w:jc w:val="center"/>
        <w:rPr>
          <w:rtl/>
        </w:rPr>
      </w:pPr>
      <w:r>
        <w:rPr>
          <w:rFonts w:hint="cs"/>
          <w:b/>
          <w:bCs/>
          <w:u w:val="single"/>
          <w:rtl/>
        </w:rPr>
        <w:t>שאלה 4:</w:t>
      </w:r>
    </w:p>
    <w:p w14:paraId="36A9C592" w14:textId="767E75F3" w:rsidR="00845894" w:rsidRPr="00845894" w:rsidRDefault="00845894" w:rsidP="00845894">
      <w:pPr>
        <w:rPr>
          <w:b/>
          <w:bCs/>
          <w:rtl/>
        </w:rPr>
      </w:pPr>
      <w:r w:rsidRPr="00845894">
        <w:rPr>
          <w:rFonts w:hint="cs"/>
          <w:b/>
          <w:bCs/>
          <w:rtl/>
        </w:rPr>
        <w:t>דוגמה ראשונה:</w:t>
      </w:r>
    </w:p>
    <w:p w14:paraId="039BF24C" w14:textId="4DC110BE" w:rsidR="00845894" w:rsidRDefault="00845894" w:rsidP="00845894">
      <w:pPr>
        <w:rPr>
          <w:rtl/>
        </w:rPr>
      </w:pPr>
      <w:r>
        <w:rPr>
          <w:rFonts w:hint="cs"/>
          <w:rtl/>
        </w:rPr>
        <w:t>בסיפור "שני בודדים" פחות משתמשים במטאפורות וכל מיני דברים ילדותיים לעומת הסיפור "האנשים הקטנים מארון הלחם" שבו משתמשים כבר בהתחלה בכל מיני דברים ילדותיים כמו זה שיש שני אנשים קטנים שחיים בתוך ככר לחם ישנה</w:t>
      </w:r>
      <w:r w:rsidR="00D9160B">
        <w:rPr>
          <w:rFonts w:hint="cs"/>
          <w:rtl/>
        </w:rPr>
        <w:t>.</w:t>
      </w:r>
    </w:p>
    <w:p w14:paraId="1F15FD3B" w14:textId="3F0457F6" w:rsidR="00D9160B" w:rsidRPr="00D9160B" w:rsidRDefault="00D9160B" w:rsidP="00845894">
      <w:pPr>
        <w:rPr>
          <w:b/>
          <w:bCs/>
          <w:rtl/>
        </w:rPr>
      </w:pPr>
      <w:r w:rsidRPr="00D9160B">
        <w:rPr>
          <w:rFonts w:hint="cs"/>
          <w:b/>
          <w:bCs/>
          <w:rtl/>
        </w:rPr>
        <w:t>דוגמה שנייה:</w:t>
      </w:r>
    </w:p>
    <w:p w14:paraId="73C69A5F" w14:textId="409345E3" w:rsidR="00D9160B" w:rsidRDefault="00D9160B" w:rsidP="00845894">
      <w:pPr>
        <w:rPr>
          <w:rtl/>
        </w:rPr>
      </w:pPr>
      <w:r>
        <w:rPr>
          <w:rFonts w:hint="cs"/>
          <w:rtl/>
        </w:rPr>
        <w:t>השמות של האנשים בכלל לא ידועים בסיפור "</w:t>
      </w:r>
      <w:r>
        <w:rPr>
          <w:rFonts w:hint="cs"/>
          <w:rtl/>
        </w:rPr>
        <w:t>שני בודדים</w:t>
      </w:r>
      <w:r>
        <w:rPr>
          <w:rFonts w:hint="cs"/>
          <w:rtl/>
        </w:rPr>
        <w:t>" בעוד השמות של האנשים בסיפור "</w:t>
      </w:r>
      <w:r>
        <w:rPr>
          <w:rFonts w:hint="cs"/>
          <w:rtl/>
        </w:rPr>
        <w:t>האנשים הקטנים מארון הלחם"</w:t>
      </w:r>
      <w:r>
        <w:rPr>
          <w:rFonts w:hint="cs"/>
          <w:rtl/>
        </w:rPr>
        <w:t xml:space="preserve"> מאוד ילדותיים. עצם זה שקוראים לגבר "פית" ולאישה "פיתנת" בצורה של שמות דומים, מוזרים ואפילו קצת מצחיקים מראה שזה סיפור שנועד לקהל יותר ילדותי מאשר קהל מבוגר.</w:t>
      </w:r>
    </w:p>
    <w:p w14:paraId="591B2FB4" w14:textId="55466D39" w:rsidR="00D9160B" w:rsidRPr="00D9160B" w:rsidRDefault="00D9160B" w:rsidP="00845894">
      <w:pPr>
        <w:rPr>
          <w:b/>
          <w:bCs/>
          <w:rtl/>
        </w:rPr>
      </w:pPr>
      <w:r w:rsidRPr="00D9160B">
        <w:rPr>
          <w:rFonts w:hint="cs"/>
          <w:b/>
          <w:bCs/>
          <w:rtl/>
        </w:rPr>
        <w:t>דוגמה שלישית:</w:t>
      </w:r>
    </w:p>
    <w:p w14:paraId="6C495B74" w14:textId="0686DAC1" w:rsidR="00D9160B" w:rsidRDefault="00D9160B" w:rsidP="00845894">
      <w:pPr>
        <w:rPr>
          <w:rtl/>
        </w:rPr>
      </w:pPr>
      <w:r>
        <w:rPr>
          <w:rFonts w:hint="cs"/>
          <w:rtl/>
        </w:rPr>
        <w:t xml:space="preserve">תחילת הסיפור "שני בודדים" היא מאוד ישירה ויש בה מטאפורה שנראית יותר מיועדת למבוגרים כי היא לא מנוסחת באופן ילדותי וחוץ מזה בסיפור זה אין בכלל התייחסות לזמן ולמקום הסיפור. כל מה שאנחנו יודעים הוא שהסיפור קשור למפעל למרות שלא כתוב איפה נמצא המפעל ובאיזה חלק של היום התחיל הסיפור. תחילת הסיפור </w:t>
      </w:r>
      <w:r>
        <w:rPr>
          <w:rFonts w:hint="cs"/>
          <w:rtl/>
        </w:rPr>
        <w:t>"האנשים הקטנים מארון הלחם"</w:t>
      </w:r>
      <w:r>
        <w:rPr>
          <w:rFonts w:hint="cs"/>
          <w:rtl/>
        </w:rPr>
        <w:t xml:space="preserve"> היא תחילת סיפור שיותר מיועדת לאנשים צעירים יותר ורואים את זה בכך</w:t>
      </w:r>
      <w:r w:rsidR="00B8721D">
        <w:rPr>
          <w:rFonts w:hint="cs"/>
          <w:rtl/>
        </w:rPr>
        <w:t xml:space="preserve"> שאומרים בה בדיוק איפה מתרחש הסיפור. הסיפור מתרחש בתוך ארון לחם בתוך בית. אומרים בסיפור זה איפה מתרחש הסיפור כדי להקל על ילדים לדמיין את הסיפור מה שמראה שזה סיפור שמיועד יותר לילדים בניגוד לסיפור "שני בודדים".</w:t>
      </w:r>
    </w:p>
    <w:p w14:paraId="79F4B371" w14:textId="262B026F" w:rsidR="00B8721D" w:rsidRDefault="00B8721D" w:rsidP="00B8721D">
      <w:pPr>
        <w:jc w:val="center"/>
        <w:rPr>
          <w:rtl/>
        </w:rPr>
      </w:pPr>
      <w:r>
        <w:rPr>
          <w:rFonts w:hint="cs"/>
          <w:b/>
          <w:bCs/>
          <w:u w:val="single"/>
          <w:rtl/>
        </w:rPr>
        <w:lastRenderedPageBreak/>
        <w:t>שאלה 5:</w:t>
      </w:r>
    </w:p>
    <w:p w14:paraId="07CC64D6" w14:textId="6ACC11DF" w:rsidR="00B8721D" w:rsidRDefault="00B8721D" w:rsidP="00B8721D">
      <w:pPr>
        <w:rPr>
          <w:rtl/>
        </w:rPr>
      </w:pPr>
      <w:r>
        <w:rPr>
          <w:rFonts w:hint="cs"/>
          <w:rtl/>
        </w:rPr>
        <w:t>בחרתי ברגע בסיפור "שני בודדים" שבו הגבר משווה את עצמו לאישה ומספר לה שהוא עבר את אותם דברים שהיא עברה.</w:t>
      </w:r>
    </w:p>
    <w:p w14:paraId="0BDD3E4E" w14:textId="6FCE319B" w:rsidR="00B8721D" w:rsidRPr="00B8721D" w:rsidRDefault="00B8721D" w:rsidP="00B8721D">
      <w:r>
        <w:rPr>
          <w:rFonts w:hint="cs"/>
          <w:rtl/>
        </w:rPr>
        <w:t xml:space="preserve">ברגע זה הגבר מספר לאישה שהוא יודע על מה שאנשי המפעל עושים לה אך הוא עדיין לא מדבר על זה שהוא חווה את אותם דברים. בחרתי ברגע זה מכיוון שלדעתי ברגע הזה האישה חשבה על זה שאם הוא יודע שכבר עשו לה דברים למה הוא לא התערב אך היא ממשיכה לדבר איתו ובסופו של דבר </w:t>
      </w:r>
      <w:r w:rsidR="000F0C3C">
        <w:rPr>
          <w:rFonts w:hint="cs"/>
          <w:rtl/>
        </w:rPr>
        <w:t>כשהגבר מראה לה שהוא כמוה, האישה מבינה למה זה קרה בלי לשאול בכלל ולדעתי רגעים כאלה הם מתח משמעותי בין כנות והסתרה, בחירה והימנעות בגלל שהגבר בהתחלה מסתיר את זה שהוא כמו האישה למרות שהאישה כנה איתו לחלוטין. בנוסף הגבר נמנע מלדבר על הבעיות שלו והוחר להקשיב לבעיות של האישה.</w:t>
      </w:r>
    </w:p>
    <w:sectPr w:rsidR="00B8721D" w:rsidRPr="00B8721D" w:rsidSect="004F1D8A">
      <w:headerReference w:type="default" r:id="rId6"/>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7C2D4" w14:textId="77777777" w:rsidR="00525E1C" w:rsidRDefault="00525E1C" w:rsidP="00092607">
      <w:pPr>
        <w:spacing w:after="0" w:line="240" w:lineRule="auto"/>
      </w:pPr>
      <w:r>
        <w:separator/>
      </w:r>
    </w:p>
  </w:endnote>
  <w:endnote w:type="continuationSeparator" w:id="0">
    <w:p w14:paraId="12D8FD0C" w14:textId="77777777" w:rsidR="00525E1C" w:rsidRDefault="00525E1C" w:rsidP="00092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roman"/>
    <w:pitch w:val="default"/>
  </w:font>
  <w:font w:name="Arial">
    <w:panose1 w:val="020B0604020202020204"/>
    <w:charset w:val="00"/>
    <w:family w:val="swiss"/>
    <w:pitch w:val="variable"/>
    <w:sig w:usb0="E0002EFF" w:usb1="C000785B" w:usb2="00000009" w:usb3="00000000" w:csb0="000001FF" w:csb1="00000000"/>
  </w:font>
  <w:font w:name="Aptos Display">
    <w:charset w:val="00"/>
    <w:family w:val="roman"/>
    <w:pitch w:val="default"/>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EE243" w14:textId="77777777" w:rsidR="00525E1C" w:rsidRDefault="00525E1C" w:rsidP="00092607">
      <w:pPr>
        <w:spacing w:after="0" w:line="240" w:lineRule="auto"/>
      </w:pPr>
      <w:r>
        <w:separator/>
      </w:r>
    </w:p>
  </w:footnote>
  <w:footnote w:type="continuationSeparator" w:id="0">
    <w:p w14:paraId="690F64FD" w14:textId="77777777" w:rsidR="00525E1C" w:rsidRDefault="00525E1C" w:rsidP="000926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3D0DE" w14:textId="166E1477" w:rsidR="00092607" w:rsidRDefault="00B94AA3">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F81"/>
    <w:rsid w:val="000033B2"/>
    <w:rsid w:val="00092607"/>
    <w:rsid w:val="000F0C3C"/>
    <w:rsid w:val="00405EA3"/>
    <w:rsid w:val="004667FF"/>
    <w:rsid w:val="004F1D8A"/>
    <w:rsid w:val="00525E1C"/>
    <w:rsid w:val="00774BC7"/>
    <w:rsid w:val="00840F81"/>
    <w:rsid w:val="00845894"/>
    <w:rsid w:val="00B8721D"/>
    <w:rsid w:val="00B91E9B"/>
    <w:rsid w:val="00B94AA3"/>
    <w:rsid w:val="00D916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56B48"/>
  <w15:chartTrackingRefBased/>
  <w15:docId w15:val="{DCCD866F-28CB-49C2-9F6C-C4A0E9A25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840F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40F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40F8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40F8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40F8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40F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40F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40F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40F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840F81"/>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840F81"/>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840F81"/>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840F81"/>
    <w:rPr>
      <w:rFonts w:eastAsiaTheme="majorEastAsia" w:cstheme="majorBidi"/>
      <w:i/>
      <w:iCs/>
      <w:color w:val="0F4761" w:themeColor="accent1" w:themeShade="BF"/>
    </w:rPr>
  </w:style>
  <w:style w:type="character" w:customStyle="1" w:styleId="50">
    <w:name w:val="כותרת 5 תו"/>
    <w:basedOn w:val="a0"/>
    <w:link w:val="5"/>
    <w:uiPriority w:val="9"/>
    <w:semiHidden/>
    <w:rsid w:val="00840F81"/>
    <w:rPr>
      <w:rFonts w:eastAsiaTheme="majorEastAsia" w:cstheme="majorBidi"/>
      <w:color w:val="0F4761" w:themeColor="accent1" w:themeShade="BF"/>
    </w:rPr>
  </w:style>
  <w:style w:type="character" w:customStyle="1" w:styleId="60">
    <w:name w:val="כותרת 6 תו"/>
    <w:basedOn w:val="a0"/>
    <w:link w:val="6"/>
    <w:uiPriority w:val="9"/>
    <w:semiHidden/>
    <w:rsid w:val="00840F81"/>
    <w:rPr>
      <w:rFonts w:eastAsiaTheme="majorEastAsia" w:cstheme="majorBidi"/>
      <w:i/>
      <w:iCs/>
      <w:color w:val="595959" w:themeColor="text1" w:themeTint="A6"/>
    </w:rPr>
  </w:style>
  <w:style w:type="character" w:customStyle="1" w:styleId="70">
    <w:name w:val="כותרת 7 תו"/>
    <w:basedOn w:val="a0"/>
    <w:link w:val="7"/>
    <w:uiPriority w:val="9"/>
    <w:semiHidden/>
    <w:rsid w:val="00840F81"/>
    <w:rPr>
      <w:rFonts w:eastAsiaTheme="majorEastAsia" w:cstheme="majorBidi"/>
      <w:color w:val="595959" w:themeColor="text1" w:themeTint="A6"/>
    </w:rPr>
  </w:style>
  <w:style w:type="character" w:customStyle="1" w:styleId="80">
    <w:name w:val="כותרת 8 תו"/>
    <w:basedOn w:val="a0"/>
    <w:link w:val="8"/>
    <w:uiPriority w:val="9"/>
    <w:semiHidden/>
    <w:rsid w:val="00840F81"/>
    <w:rPr>
      <w:rFonts w:eastAsiaTheme="majorEastAsia" w:cstheme="majorBidi"/>
      <w:i/>
      <w:iCs/>
      <w:color w:val="272727" w:themeColor="text1" w:themeTint="D8"/>
    </w:rPr>
  </w:style>
  <w:style w:type="character" w:customStyle="1" w:styleId="90">
    <w:name w:val="כותרת 9 תו"/>
    <w:basedOn w:val="a0"/>
    <w:link w:val="9"/>
    <w:uiPriority w:val="9"/>
    <w:semiHidden/>
    <w:rsid w:val="00840F81"/>
    <w:rPr>
      <w:rFonts w:eastAsiaTheme="majorEastAsia" w:cstheme="majorBidi"/>
      <w:color w:val="272727" w:themeColor="text1" w:themeTint="D8"/>
    </w:rPr>
  </w:style>
  <w:style w:type="paragraph" w:styleId="a3">
    <w:name w:val="Title"/>
    <w:basedOn w:val="a"/>
    <w:next w:val="a"/>
    <w:link w:val="a4"/>
    <w:uiPriority w:val="10"/>
    <w:qFormat/>
    <w:rsid w:val="00840F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840F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40F81"/>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840F8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40F81"/>
    <w:pPr>
      <w:spacing w:before="160"/>
      <w:jc w:val="center"/>
    </w:pPr>
    <w:rPr>
      <w:i/>
      <w:iCs/>
      <w:color w:val="404040" w:themeColor="text1" w:themeTint="BF"/>
    </w:rPr>
  </w:style>
  <w:style w:type="character" w:customStyle="1" w:styleId="a8">
    <w:name w:val="ציטוט תו"/>
    <w:basedOn w:val="a0"/>
    <w:link w:val="a7"/>
    <w:uiPriority w:val="29"/>
    <w:rsid w:val="00840F81"/>
    <w:rPr>
      <w:i/>
      <w:iCs/>
      <w:color w:val="404040" w:themeColor="text1" w:themeTint="BF"/>
    </w:rPr>
  </w:style>
  <w:style w:type="paragraph" w:styleId="a9">
    <w:name w:val="List Paragraph"/>
    <w:basedOn w:val="a"/>
    <w:uiPriority w:val="34"/>
    <w:qFormat/>
    <w:rsid w:val="00840F81"/>
    <w:pPr>
      <w:ind w:left="720"/>
      <w:contextualSpacing/>
    </w:pPr>
  </w:style>
  <w:style w:type="character" w:styleId="aa">
    <w:name w:val="Intense Emphasis"/>
    <w:basedOn w:val="a0"/>
    <w:uiPriority w:val="21"/>
    <w:qFormat/>
    <w:rsid w:val="00840F81"/>
    <w:rPr>
      <w:i/>
      <w:iCs/>
      <w:color w:val="0F4761" w:themeColor="accent1" w:themeShade="BF"/>
    </w:rPr>
  </w:style>
  <w:style w:type="paragraph" w:styleId="ab">
    <w:name w:val="Intense Quote"/>
    <w:basedOn w:val="a"/>
    <w:next w:val="a"/>
    <w:link w:val="ac"/>
    <w:uiPriority w:val="30"/>
    <w:qFormat/>
    <w:rsid w:val="00840F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840F81"/>
    <w:rPr>
      <w:i/>
      <w:iCs/>
      <w:color w:val="0F4761" w:themeColor="accent1" w:themeShade="BF"/>
    </w:rPr>
  </w:style>
  <w:style w:type="character" w:styleId="ad">
    <w:name w:val="Intense Reference"/>
    <w:basedOn w:val="a0"/>
    <w:uiPriority w:val="32"/>
    <w:qFormat/>
    <w:rsid w:val="00840F81"/>
    <w:rPr>
      <w:b/>
      <w:bCs/>
      <w:smallCaps/>
      <w:color w:val="0F4761" w:themeColor="accent1" w:themeShade="BF"/>
      <w:spacing w:val="5"/>
    </w:rPr>
  </w:style>
  <w:style w:type="paragraph" w:styleId="ae">
    <w:name w:val="header"/>
    <w:basedOn w:val="a"/>
    <w:link w:val="af"/>
    <w:uiPriority w:val="99"/>
    <w:unhideWhenUsed/>
    <w:rsid w:val="00092607"/>
    <w:pPr>
      <w:tabs>
        <w:tab w:val="center" w:pos="4513"/>
        <w:tab w:val="right" w:pos="9026"/>
      </w:tabs>
      <w:spacing w:after="0" w:line="240" w:lineRule="auto"/>
    </w:pPr>
  </w:style>
  <w:style w:type="character" w:customStyle="1" w:styleId="af">
    <w:name w:val="כותרת עליונה תו"/>
    <w:basedOn w:val="a0"/>
    <w:link w:val="ae"/>
    <w:uiPriority w:val="99"/>
    <w:rsid w:val="00092607"/>
  </w:style>
  <w:style w:type="paragraph" w:styleId="af0">
    <w:name w:val="footer"/>
    <w:basedOn w:val="a"/>
    <w:link w:val="af1"/>
    <w:uiPriority w:val="99"/>
    <w:unhideWhenUsed/>
    <w:rsid w:val="00092607"/>
    <w:pPr>
      <w:tabs>
        <w:tab w:val="center" w:pos="4513"/>
        <w:tab w:val="right" w:pos="9026"/>
      </w:tabs>
      <w:spacing w:after="0" w:line="240" w:lineRule="auto"/>
    </w:pPr>
  </w:style>
  <w:style w:type="character" w:customStyle="1" w:styleId="af1">
    <w:name w:val="כותרת תחתונה תו"/>
    <w:basedOn w:val="a0"/>
    <w:link w:val="af0"/>
    <w:uiPriority w:val="99"/>
    <w:rsid w:val="000926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493</Words>
  <Characters>2470</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עופר הלר</cp:lastModifiedBy>
  <cp:revision>3</cp:revision>
  <dcterms:created xsi:type="dcterms:W3CDTF">2025-12-11T08:02:00Z</dcterms:created>
  <dcterms:modified xsi:type="dcterms:W3CDTF">2025-12-11T08:57:00Z</dcterms:modified>
</cp:coreProperties>
</file>