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CD194" w14:textId="56C8C516" w:rsidR="004C7A3C" w:rsidRPr="001E6AC5" w:rsidRDefault="001E6AC5" w:rsidP="001E6AC5">
      <w:pPr>
        <w:jc w:val="center"/>
        <w:rPr>
          <w:b/>
          <w:bCs/>
          <w:u w:val="single"/>
          <w:rtl/>
        </w:rPr>
      </w:pPr>
      <w:r>
        <w:rPr>
          <w:rFonts w:hint="cs"/>
          <w:b/>
          <w:bCs/>
          <w:u w:val="single"/>
          <w:rtl/>
        </w:rPr>
        <w:t>מחסור בזכויות לקטינים</w:t>
      </w:r>
      <w:bookmarkStart w:id="0" w:name="_GoBack"/>
      <w:bookmarkEnd w:id="0"/>
    </w:p>
    <w:p w14:paraId="196BF3FC" w14:textId="4E6C26A0" w:rsidR="00195564" w:rsidRPr="00195564" w:rsidRDefault="00195564">
      <w:pPr>
        <w:rPr>
          <w:b/>
          <w:bCs/>
          <w:rtl/>
        </w:rPr>
      </w:pPr>
      <w:r w:rsidRPr="00195564">
        <w:rPr>
          <w:rFonts w:hint="cs"/>
          <w:b/>
          <w:bCs/>
          <w:rtl/>
        </w:rPr>
        <w:t>הסבר המחאה:</w:t>
      </w:r>
    </w:p>
    <w:p w14:paraId="2612AC4E" w14:textId="695C393B" w:rsidR="00195564" w:rsidRDefault="00195564">
      <w:pPr>
        <w:rPr>
          <w:rtl/>
        </w:rPr>
      </w:pPr>
      <w:r>
        <w:rPr>
          <w:rFonts w:hint="cs"/>
          <w:rtl/>
        </w:rPr>
        <w:t xml:space="preserve">יש אנשים מעל גיל 18 שהם פחות </w:t>
      </w:r>
      <w:r w:rsidR="005B2827">
        <w:rPr>
          <w:rFonts w:hint="cs"/>
          <w:rtl/>
        </w:rPr>
        <w:t>"</w:t>
      </w:r>
      <w:r>
        <w:rPr>
          <w:rFonts w:hint="cs"/>
          <w:rtl/>
        </w:rPr>
        <w:t>בוגרים</w:t>
      </w:r>
      <w:r w:rsidR="005B2827">
        <w:rPr>
          <w:rFonts w:hint="cs"/>
          <w:rtl/>
        </w:rPr>
        <w:t>"</w:t>
      </w:r>
      <w:r>
        <w:rPr>
          <w:rFonts w:hint="cs"/>
          <w:rtl/>
        </w:rPr>
        <w:t xml:space="preserve"> מאנשים מתחת לגיל 18 מבחינה נפשית</w:t>
      </w:r>
      <w:r w:rsidR="005B2827">
        <w:rPr>
          <w:rFonts w:hint="cs"/>
          <w:rtl/>
        </w:rPr>
        <w:t>. אני</w:t>
      </w:r>
      <w:r>
        <w:rPr>
          <w:rFonts w:hint="cs"/>
          <w:rtl/>
        </w:rPr>
        <w:t xml:space="preserve"> ויש אנשים מתחת לגיל 18 שהם יותר </w:t>
      </w:r>
      <w:r w:rsidR="005B2827">
        <w:rPr>
          <w:rFonts w:hint="cs"/>
          <w:rtl/>
        </w:rPr>
        <w:t>"</w:t>
      </w:r>
      <w:r>
        <w:rPr>
          <w:rFonts w:hint="cs"/>
          <w:rtl/>
        </w:rPr>
        <w:t>בוגרים</w:t>
      </w:r>
      <w:r w:rsidR="005B2827">
        <w:rPr>
          <w:rFonts w:hint="cs"/>
          <w:rtl/>
        </w:rPr>
        <w:t>"</w:t>
      </w:r>
      <w:r>
        <w:rPr>
          <w:rFonts w:hint="cs"/>
          <w:rtl/>
        </w:rPr>
        <w:t xml:space="preserve"> מחלק מהאנשים מעל גיל 18 מבחינה נפשית</w:t>
      </w:r>
      <w:r w:rsidR="005B2827">
        <w:rPr>
          <w:rFonts w:hint="cs"/>
          <w:rtl/>
        </w:rPr>
        <w:t>.</w:t>
      </w:r>
      <w:r>
        <w:rPr>
          <w:rFonts w:hint="cs"/>
          <w:rtl/>
        </w:rPr>
        <w:t xml:space="preserve"> ובגלל זה לדעתי צריך לעשות בחינות</w:t>
      </w:r>
      <w:r w:rsidR="005B2827">
        <w:rPr>
          <w:rFonts w:hint="cs"/>
          <w:rtl/>
        </w:rPr>
        <w:t>.</w:t>
      </w:r>
      <w:r>
        <w:rPr>
          <w:rFonts w:hint="cs"/>
          <w:rtl/>
        </w:rPr>
        <w:t xml:space="preserve"> (ולא לומר גיל שמעליו מקבלים את כל הזכויות) והבחינות האלה צריכות לבדוק כמה בן אדם מבין את העולם </w:t>
      </w:r>
      <w:r w:rsidR="005B2827">
        <w:rPr>
          <w:rFonts w:hint="cs"/>
          <w:rtl/>
        </w:rPr>
        <w:t xml:space="preserve">(ואת כל הדברים שבו) </w:t>
      </w:r>
      <w:r>
        <w:rPr>
          <w:rFonts w:hint="cs"/>
          <w:rtl/>
        </w:rPr>
        <w:t>כמו שהוא</w:t>
      </w:r>
      <w:r w:rsidR="005B2827">
        <w:rPr>
          <w:rFonts w:hint="cs"/>
          <w:rtl/>
        </w:rPr>
        <w:t>. אני פגשתי אנשים מתחת לגיל 18 שחוו דברים שאנשים מעל לגיל 18 לעולם לא יראו. ויש אנשים מעל לגיל 18 שלא חוו דברים שלדעתי כל בן אדם צריך לחוות כדי להבין אנשים אחרים ו"להתבגר".</w:t>
      </w:r>
    </w:p>
    <w:p w14:paraId="120C75F0" w14:textId="216C05BA" w:rsidR="005B2827" w:rsidRDefault="005B2827">
      <w:pPr>
        <w:rPr>
          <w:rtl/>
        </w:rPr>
      </w:pPr>
      <w:r>
        <w:rPr>
          <w:rFonts w:hint="cs"/>
          <w:rtl/>
        </w:rPr>
        <w:t>חוץ מזה המונח "אדם בוגר" לדעתי מיוחס יותר מדיי לגיל למרות שבעיקרון אין שום קשר בין גיל לכמה שבן אדם הוא בוגר וגם אם יש קשר ההשפעה של הגיל על כמה שאדם הוא בוגר הוא מאוד קטן ויש את אותן הסיבות שציינתי קודם לתמוך בטענה שלי</w:t>
      </w:r>
      <w:r w:rsidR="000531D1">
        <w:rPr>
          <w:rFonts w:hint="cs"/>
          <w:rtl/>
        </w:rPr>
        <w:t>.</w:t>
      </w:r>
    </w:p>
    <w:p w14:paraId="53168152" w14:textId="15B7DE09" w:rsidR="000531D1" w:rsidRDefault="000531D1">
      <w:pPr>
        <w:rPr>
          <w:rtl/>
        </w:rPr>
      </w:pPr>
      <w:r>
        <w:rPr>
          <w:rFonts w:hint="cs"/>
          <w:rtl/>
        </w:rPr>
        <w:t>הבחינות שציינתי קודם צריכות להיות כלליות וללא חומר לימוד וכנראה שיהיה בהן שאלות שלחלק מהאנשים הן יראו פשוטות ולחלק אחר הן יראו קשות.</w:t>
      </w:r>
    </w:p>
    <w:p w14:paraId="49CDAEB3" w14:textId="3BE515C9" w:rsidR="000531D1" w:rsidRDefault="000531D1">
      <w:pPr>
        <w:rPr>
          <w:rtl/>
        </w:rPr>
      </w:pPr>
      <w:r>
        <w:rPr>
          <w:rFonts w:hint="cs"/>
          <w:rtl/>
        </w:rPr>
        <w:t>הבחינות יכולות לעסוק בפתירת בעיות</w:t>
      </w:r>
      <w:r w:rsidR="00EF3236">
        <w:rPr>
          <w:rFonts w:hint="cs"/>
          <w:rtl/>
        </w:rPr>
        <w:t xml:space="preserve"> מסובכות</w:t>
      </w:r>
      <w:r w:rsidR="00F03F25">
        <w:rPr>
          <w:rFonts w:hint="cs"/>
          <w:rtl/>
        </w:rPr>
        <w:t xml:space="preserve"> ובידע על החיים</w:t>
      </w:r>
      <w:r w:rsidR="00EF3236">
        <w:rPr>
          <w:rFonts w:hint="cs"/>
          <w:rtl/>
        </w:rPr>
        <w:t>.</w:t>
      </w:r>
    </w:p>
    <w:p w14:paraId="5E81A6D2" w14:textId="27919541" w:rsidR="002C6E44" w:rsidRDefault="002C6E44">
      <w:pPr>
        <w:rPr>
          <w:rtl/>
        </w:rPr>
      </w:pPr>
      <w:r>
        <w:rPr>
          <w:rFonts w:hint="cs"/>
          <w:rtl/>
        </w:rPr>
        <w:t>בנוסף לאנשים בבית ספר גם אין מספיק זכויות לדעתי. וזה לא הגיוני שלמורה לוקח חודשיים לחלק מבחנים בגלל החיים האישיים שלו</w:t>
      </w:r>
      <w:r w:rsidR="002174A3">
        <w:rPr>
          <w:rFonts w:hint="cs"/>
          <w:rtl/>
        </w:rPr>
        <w:t>.</w:t>
      </w:r>
      <w:r>
        <w:rPr>
          <w:rFonts w:hint="cs"/>
          <w:rtl/>
        </w:rPr>
        <w:t xml:space="preserve"> ואז הוא </w:t>
      </w:r>
      <w:r w:rsidR="002174A3">
        <w:rPr>
          <w:rFonts w:hint="cs"/>
          <w:rtl/>
        </w:rPr>
        <w:t xml:space="preserve">עוד </w:t>
      </w:r>
      <w:r>
        <w:rPr>
          <w:rFonts w:hint="cs"/>
          <w:rtl/>
        </w:rPr>
        <w:t>נותן עבודה ושבוע לעשות אותה כאילו לנו אין חיים אישיים וכל החיים שלנו מתבססים על בית הספר</w:t>
      </w:r>
    </w:p>
    <w:p w14:paraId="5D5AEC82" w14:textId="0AFE35F4" w:rsidR="002C6E44" w:rsidRPr="00195564" w:rsidRDefault="002C6E44">
      <w:r>
        <w:rPr>
          <w:rFonts w:hint="cs"/>
          <w:rtl/>
        </w:rPr>
        <w:t>ואחרון והכי חשוב זה לציין שהמורים יכולים לשבות ואז מתייחסים לזמן שבו הם שבתו בתור "פרס" שקיבלנו אז לוקחים לנו מהחופש ולדעתי כאן זה כבר די הרבה מעבר לגבול של מה שתלמידים מוכנים לסבול</w:t>
      </w:r>
    </w:p>
    <w:sectPr w:rsidR="002C6E44" w:rsidRPr="00195564"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1C198A" w14:textId="77777777" w:rsidR="0027130C" w:rsidRDefault="0027130C" w:rsidP="00C53920">
      <w:pPr>
        <w:spacing w:after="0" w:line="240" w:lineRule="auto"/>
      </w:pPr>
      <w:r>
        <w:separator/>
      </w:r>
    </w:p>
  </w:endnote>
  <w:endnote w:type="continuationSeparator" w:id="0">
    <w:p w14:paraId="163C6AA4" w14:textId="77777777" w:rsidR="0027130C" w:rsidRDefault="0027130C" w:rsidP="00C5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B8AD5" w14:textId="77777777" w:rsidR="0027130C" w:rsidRDefault="0027130C" w:rsidP="00C53920">
      <w:pPr>
        <w:spacing w:after="0" w:line="240" w:lineRule="auto"/>
      </w:pPr>
      <w:r>
        <w:separator/>
      </w:r>
    </w:p>
  </w:footnote>
  <w:footnote w:type="continuationSeparator" w:id="0">
    <w:p w14:paraId="7B34E48A" w14:textId="77777777" w:rsidR="0027130C" w:rsidRDefault="0027130C" w:rsidP="00C53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1CB76" w14:textId="3FE1CEF0" w:rsidR="00C53920" w:rsidRDefault="00C53920">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670"/>
    <w:rsid w:val="000531D1"/>
    <w:rsid w:val="00195564"/>
    <w:rsid w:val="001E6AC5"/>
    <w:rsid w:val="002174A3"/>
    <w:rsid w:val="0027130C"/>
    <w:rsid w:val="002C6E44"/>
    <w:rsid w:val="00306670"/>
    <w:rsid w:val="004B2838"/>
    <w:rsid w:val="004C7A3C"/>
    <w:rsid w:val="005B2827"/>
    <w:rsid w:val="005D2A53"/>
    <w:rsid w:val="00C53920"/>
    <w:rsid w:val="00EF3236"/>
    <w:rsid w:val="00F03F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DBB9"/>
  <w15:chartTrackingRefBased/>
  <w15:docId w15:val="{E50B3E52-5018-4ADF-8415-2311FEB0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3920"/>
    <w:pPr>
      <w:tabs>
        <w:tab w:val="center" w:pos="4153"/>
        <w:tab w:val="right" w:pos="8306"/>
      </w:tabs>
      <w:spacing w:after="0" w:line="240" w:lineRule="auto"/>
    </w:pPr>
  </w:style>
  <w:style w:type="character" w:customStyle="1" w:styleId="a4">
    <w:name w:val="כותרת עליונה תו"/>
    <w:basedOn w:val="a0"/>
    <w:link w:val="a3"/>
    <w:uiPriority w:val="99"/>
    <w:rsid w:val="00C53920"/>
  </w:style>
  <w:style w:type="paragraph" w:styleId="a5">
    <w:name w:val="footer"/>
    <w:basedOn w:val="a"/>
    <w:link w:val="a6"/>
    <w:uiPriority w:val="99"/>
    <w:unhideWhenUsed/>
    <w:rsid w:val="00C53920"/>
    <w:pPr>
      <w:tabs>
        <w:tab w:val="center" w:pos="4153"/>
        <w:tab w:val="right" w:pos="8306"/>
      </w:tabs>
      <w:spacing w:after="0" w:line="240" w:lineRule="auto"/>
    </w:pPr>
  </w:style>
  <w:style w:type="character" w:customStyle="1" w:styleId="a6">
    <w:name w:val="כותרת תחתונה תו"/>
    <w:basedOn w:val="a0"/>
    <w:link w:val="a5"/>
    <w:uiPriority w:val="99"/>
    <w:rsid w:val="00C53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222</Words>
  <Characters>1111</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2025-02-06T10:02:00Z</dcterms:created>
  <dcterms:modified xsi:type="dcterms:W3CDTF">2025-02-11T12:49:00Z</dcterms:modified>
</cp:coreProperties>
</file>