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BD0DF" w14:textId="2675D38B" w:rsidR="00061A7D" w:rsidRDefault="00E17725" w:rsidP="00E17725">
      <w:pPr>
        <w:jc w:val="center"/>
        <w:rPr>
          <w:rtl/>
        </w:rPr>
      </w:pPr>
      <w:r>
        <w:rPr>
          <w:rFonts w:hint="cs"/>
          <w:b/>
          <w:bCs/>
          <w:u w:val="single"/>
          <w:rtl/>
        </w:rPr>
        <w:t>חלקי דיבר</w:t>
      </w:r>
    </w:p>
    <w:p w14:paraId="11936001" w14:textId="249CA937" w:rsidR="00E17725" w:rsidRDefault="00E17725" w:rsidP="00E17725">
      <w:pPr>
        <w:rPr>
          <w:rtl/>
        </w:rPr>
      </w:pPr>
      <w:r>
        <w:rPr>
          <w:rFonts w:hint="cs"/>
          <w:rtl/>
        </w:rPr>
        <w:t xml:space="preserve">שם עצם </w:t>
      </w:r>
      <w:r>
        <w:rPr>
          <w:rtl/>
        </w:rPr>
        <w:t>–</w:t>
      </w:r>
      <w:r>
        <w:rPr>
          <w:rFonts w:hint="cs"/>
          <w:rtl/>
        </w:rPr>
        <w:t xml:space="preserve"> אפשר להוסיף ה' הידיעה וניתן להוסיף כינוי שייכות (שלי, שלך, שלנו...)</w:t>
      </w:r>
    </w:p>
    <w:p w14:paraId="5204FE4D" w14:textId="486CF17B" w:rsidR="00E17725" w:rsidRDefault="00E17725" w:rsidP="00E17725">
      <w:pPr>
        <w:rPr>
          <w:rtl/>
        </w:rPr>
      </w:pPr>
      <w:r>
        <w:rPr>
          <w:rFonts w:hint="cs"/>
          <w:rtl/>
        </w:rPr>
        <w:t xml:space="preserve">פועל </w:t>
      </w:r>
      <w:r>
        <w:rPr>
          <w:rtl/>
        </w:rPr>
        <w:t>–</w:t>
      </w:r>
      <w:r>
        <w:rPr>
          <w:rFonts w:hint="cs"/>
          <w:rtl/>
        </w:rPr>
        <w:t xml:space="preserve"> יש גוף ויש זמן</w:t>
      </w:r>
    </w:p>
    <w:p w14:paraId="36B80F6D" w14:textId="3970D48B" w:rsidR="00E17725" w:rsidRDefault="00E17725" w:rsidP="00E17725">
      <w:pPr>
        <w:rPr>
          <w:rtl/>
        </w:rPr>
      </w:pPr>
      <w:r>
        <w:rPr>
          <w:rFonts w:hint="cs"/>
          <w:rtl/>
        </w:rPr>
        <w:t xml:space="preserve">שם תואר </w:t>
      </w:r>
      <w:r>
        <w:rPr>
          <w:rtl/>
        </w:rPr>
        <w:t>–</w:t>
      </w:r>
      <w:r>
        <w:rPr>
          <w:rFonts w:hint="cs"/>
          <w:rtl/>
        </w:rPr>
        <w:t xml:space="preserve"> מתקשר לשם עצם</w:t>
      </w:r>
    </w:p>
    <w:p w14:paraId="036BD148" w14:textId="22D5C445" w:rsidR="001E2525" w:rsidRDefault="001E2525" w:rsidP="00E17725">
      <w:pPr>
        <w:rPr>
          <w:rtl/>
        </w:rPr>
      </w:pPr>
      <w:r>
        <w:rPr>
          <w:rFonts w:hint="cs"/>
          <w:rtl/>
        </w:rPr>
        <w:t xml:space="preserve">שם פועל </w:t>
      </w:r>
      <w:r>
        <w:rPr>
          <w:rtl/>
        </w:rPr>
        <w:t>–</w:t>
      </w:r>
      <w:r>
        <w:rPr>
          <w:rFonts w:hint="cs"/>
          <w:rtl/>
        </w:rPr>
        <w:t xml:space="preserve"> אני רוצה ל...</w:t>
      </w:r>
    </w:p>
    <w:p w14:paraId="487B2A28" w14:textId="1AFB0A84" w:rsidR="001E2525" w:rsidRDefault="001E2525" w:rsidP="00E17725">
      <w:pPr>
        <w:rPr>
          <w:rtl/>
        </w:rPr>
      </w:pPr>
      <w:r>
        <w:rPr>
          <w:rFonts w:hint="cs"/>
          <w:rtl/>
        </w:rPr>
        <w:t xml:space="preserve">שם פעולה </w:t>
      </w:r>
      <w:r>
        <w:rPr>
          <w:rtl/>
        </w:rPr>
        <w:t>–</w:t>
      </w:r>
      <w:r>
        <w:rPr>
          <w:rFonts w:hint="cs"/>
          <w:rtl/>
        </w:rPr>
        <w:t xml:space="preserve"> אני עושה את פעולת ה...</w:t>
      </w:r>
    </w:p>
    <w:p w14:paraId="09A30F24" w14:textId="77777777" w:rsidR="00E17725" w:rsidRDefault="00E17725" w:rsidP="00E17725">
      <w:pPr>
        <w:rPr>
          <w:rtl/>
        </w:rPr>
      </w:pPr>
    </w:p>
    <w:p w14:paraId="43B22004" w14:textId="4741359D" w:rsidR="00E17725" w:rsidRDefault="00E17725" w:rsidP="00E17725">
      <w:pPr>
        <w:rPr>
          <w:rtl/>
        </w:rPr>
      </w:pPr>
      <w:r w:rsidRPr="00E17725">
        <w:rPr>
          <w:rFonts w:hint="cs"/>
          <w:b/>
          <w:bCs/>
          <w:rtl/>
        </w:rPr>
        <w:t>בינוני = הווה</w:t>
      </w:r>
    </w:p>
    <w:p w14:paraId="09666822" w14:textId="77777777" w:rsidR="00EF3F77" w:rsidRDefault="00EF3F77" w:rsidP="00EF3F77">
      <w:pPr>
        <w:rPr>
          <w:rtl/>
        </w:rPr>
      </w:pPr>
      <w:r>
        <w:rPr>
          <w:rFonts w:hint="cs"/>
          <w:rtl/>
        </w:rPr>
        <w:t>כדי לזהות אם המילה היא בינוני:</w:t>
      </w:r>
    </w:p>
    <w:p w14:paraId="6B985614" w14:textId="3CE1FC0A" w:rsidR="00E17725" w:rsidRDefault="00EF3F77" w:rsidP="00EF3F77">
      <w:pPr>
        <w:rPr>
          <w:rtl/>
        </w:rPr>
      </w:pPr>
      <w:r>
        <w:rPr>
          <w:rFonts w:hint="cs"/>
          <w:rtl/>
        </w:rPr>
        <w:t>במקום השורש הנתון נציב כת"ב</w:t>
      </w:r>
      <w:r w:rsidR="00C520C1">
        <w:rPr>
          <w:rFonts w:hint="cs"/>
          <w:rtl/>
        </w:rPr>
        <w:t>\בש"ל\יש"נ</w:t>
      </w:r>
      <w:r>
        <w:rPr>
          <w:rFonts w:hint="cs"/>
          <w:rtl/>
        </w:rPr>
        <w:t>.</w:t>
      </w:r>
    </w:p>
    <w:p w14:paraId="205D408E" w14:textId="28404967" w:rsidR="00EF3F77" w:rsidRDefault="00EF3F77" w:rsidP="00EF3F77">
      <w:pPr>
        <w:rPr>
          <w:rtl/>
        </w:rPr>
      </w:pPr>
      <w:r>
        <w:rPr>
          <w:rFonts w:hint="cs"/>
          <w:rtl/>
        </w:rPr>
        <w:t>נבדוק אם יש מ' לא שייכת לשורש המילה.</w:t>
      </w:r>
    </w:p>
    <w:p w14:paraId="1D10CAC9" w14:textId="77777777" w:rsidR="00EF3F77" w:rsidRDefault="00EF3F77" w:rsidP="00EF3F77">
      <w:pPr>
        <w:rPr>
          <w:rtl/>
        </w:rPr>
      </w:pPr>
    </w:p>
    <w:p w14:paraId="510FE214" w14:textId="5F9EE2F7" w:rsidR="00C520C1" w:rsidRDefault="00C520C1" w:rsidP="00C520C1">
      <w:pPr>
        <w:pStyle w:val="a9"/>
        <w:numPr>
          <w:ilvl w:val="0"/>
          <w:numId w:val="1"/>
        </w:numPr>
      </w:pPr>
      <w:r>
        <w:rPr>
          <w:rFonts w:hint="cs"/>
          <w:rtl/>
        </w:rPr>
        <w:t>המיקוד מפורסם לקראת הבחינה</w:t>
      </w:r>
    </w:p>
    <w:p w14:paraId="5662B4FA" w14:textId="350EDFE6" w:rsidR="00C520C1" w:rsidRDefault="00C520C1" w:rsidP="00C520C1">
      <w:r>
        <w:rPr>
          <w:rFonts w:hint="cs"/>
          <w:rtl/>
        </w:rPr>
        <w:t xml:space="preserve">מפורסם </w:t>
      </w:r>
      <w:r w:rsidR="0099141B">
        <w:rPr>
          <w:rFonts w:hint="cs"/>
          <w:rtl/>
        </w:rPr>
        <w:t>זה</w:t>
      </w:r>
      <w:r>
        <w:rPr>
          <w:rFonts w:hint="cs"/>
          <w:rtl/>
        </w:rPr>
        <w:t xml:space="preserve"> הבינוני</w:t>
      </w:r>
    </w:p>
    <w:p w14:paraId="65DD5D36" w14:textId="483321AD" w:rsidR="00C520C1" w:rsidRDefault="00C520C1" w:rsidP="00C520C1">
      <w:pPr>
        <w:pStyle w:val="a9"/>
        <w:numPr>
          <w:ilvl w:val="0"/>
          <w:numId w:val="1"/>
        </w:numPr>
      </w:pPr>
      <w:r>
        <w:rPr>
          <w:rFonts w:hint="cs"/>
          <w:rtl/>
        </w:rPr>
        <w:t>שרה אוהבת לאכול מקופלת</w:t>
      </w:r>
    </w:p>
    <w:p w14:paraId="78EA3CAF" w14:textId="118F36C2" w:rsidR="00C520C1" w:rsidRDefault="0099141B" w:rsidP="00C520C1">
      <w:r>
        <w:rPr>
          <w:rFonts w:hint="cs"/>
          <w:rtl/>
        </w:rPr>
        <w:t>אוהבת ומקופלת זה הבינוני</w:t>
      </w:r>
    </w:p>
    <w:p w14:paraId="483A0793" w14:textId="2B59BDA7" w:rsidR="00C520C1" w:rsidRDefault="00C520C1" w:rsidP="00C520C1">
      <w:pPr>
        <w:pStyle w:val="a9"/>
        <w:numPr>
          <w:ilvl w:val="0"/>
          <w:numId w:val="1"/>
        </w:numPr>
      </w:pPr>
      <w:r>
        <w:rPr>
          <w:rFonts w:hint="cs"/>
          <w:rtl/>
        </w:rPr>
        <w:t>הנגרים החרוצים מרכיבים ארונות</w:t>
      </w:r>
    </w:p>
    <w:p w14:paraId="06F888FA" w14:textId="3591D415" w:rsidR="0099141B" w:rsidRDefault="0099141B" w:rsidP="0099141B">
      <w:r>
        <w:rPr>
          <w:rFonts w:hint="cs"/>
          <w:rtl/>
        </w:rPr>
        <w:t>החרוצים ומרכיבים זה הבינוני</w:t>
      </w:r>
    </w:p>
    <w:p w14:paraId="6049FE20" w14:textId="47AEE5FF" w:rsidR="00C520C1" w:rsidRDefault="00C520C1" w:rsidP="00C520C1">
      <w:pPr>
        <w:pStyle w:val="a9"/>
        <w:numPr>
          <w:ilvl w:val="0"/>
          <w:numId w:val="1"/>
        </w:numPr>
      </w:pPr>
      <w:r>
        <w:rPr>
          <w:rFonts w:hint="cs"/>
          <w:rtl/>
        </w:rPr>
        <w:t>בשוק הדגים אפשר לראות דגים מרכיבים זרוקים על המדרכה</w:t>
      </w:r>
    </w:p>
    <w:p w14:paraId="34058D31" w14:textId="388B3504" w:rsidR="0099141B" w:rsidRDefault="0099141B" w:rsidP="0099141B">
      <w:pPr>
        <w:rPr>
          <w:rtl/>
        </w:rPr>
      </w:pPr>
      <w:r>
        <w:rPr>
          <w:rFonts w:hint="cs"/>
          <w:rtl/>
        </w:rPr>
        <w:t>מרקיבים וזרוקים זה הבינוני</w:t>
      </w:r>
    </w:p>
    <w:p w14:paraId="23D0DA8D" w14:textId="77777777" w:rsidR="0099141B" w:rsidRDefault="0099141B" w:rsidP="0099141B">
      <w:pPr>
        <w:rPr>
          <w:rtl/>
        </w:rPr>
      </w:pPr>
    </w:p>
    <w:p w14:paraId="73B6DD19" w14:textId="77777777" w:rsidR="0099141B" w:rsidRPr="00E17725" w:rsidRDefault="0099141B" w:rsidP="0099141B"/>
    <w:sectPr w:rsidR="0099141B" w:rsidRPr="00E17725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26B8F" w14:textId="77777777" w:rsidR="00BB14C1" w:rsidRDefault="00BB14C1" w:rsidP="00E17725">
      <w:pPr>
        <w:spacing w:after="0" w:line="240" w:lineRule="auto"/>
      </w:pPr>
      <w:r>
        <w:separator/>
      </w:r>
    </w:p>
  </w:endnote>
  <w:endnote w:type="continuationSeparator" w:id="0">
    <w:p w14:paraId="2534212D" w14:textId="77777777" w:rsidR="00BB14C1" w:rsidRDefault="00BB14C1" w:rsidP="00E17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1A32D" w14:textId="77777777" w:rsidR="00BB14C1" w:rsidRDefault="00BB14C1" w:rsidP="00E17725">
      <w:pPr>
        <w:spacing w:after="0" w:line="240" w:lineRule="auto"/>
      </w:pPr>
      <w:r>
        <w:separator/>
      </w:r>
    </w:p>
  </w:footnote>
  <w:footnote w:type="continuationSeparator" w:id="0">
    <w:p w14:paraId="261B41B3" w14:textId="77777777" w:rsidR="00BB14C1" w:rsidRDefault="00BB14C1" w:rsidP="00E177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E0C20" w14:textId="1F05C365" w:rsidR="00E17725" w:rsidRDefault="00E17725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00368"/>
    <w:multiLevelType w:val="hybridMultilevel"/>
    <w:tmpl w:val="B9AEB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7177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845"/>
    <w:rsid w:val="00061A7D"/>
    <w:rsid w:val="001A7FC0"/>
    <w:rsid w:val="001E2525"/>
    <w:rsid w:val="004B2838"/>
    <w:rsid w:val="00792B8D"/>
    <w:rsid w:val="0099141B"/>
    <w:rsid w:val="00BB14C1"/>
    <w:rsid w:val="00C520C1"/>
    <w:rsid w:val="00DA494B"/>
    <w:rsid w:val="00E17725"/>
    <w:rsid w:val="00ED0900"/>
    <w:rsid w:val="00EF3F77"/>
    <w:rsid w:val="00F7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AD892"/>
  <w15:chartTrackingRefBased/>
  <w15:docId w15:val="{F07A5EAA-28F0-4C02-94A2-1D0A10AC6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F768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68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68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68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768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768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768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768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768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F768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F768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F768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F7684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F76845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F7684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F76845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F7684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F7684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768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F768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768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F768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768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F7684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7684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7684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768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F7684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76845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1772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E17725"/>
  </w:style>
  <w:style w:type="paragraph" w:styleId="af0">
    <w:name w:val="footer"/>
    <w:basedOn w:val="a"/>
    <w:link w:val="af1"/>
    <w:uiPriority w:val="99"/>
    <w:unhideWhenUsed/>
    <w:rsid w:val="00E1772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E177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91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3</cp:revision>
  <dcterms:created xsi:type="dcterms:W3CDTF">2025-09-03T10:53:00Z</dcterms:created>
  <dcterms:modified xsi:type="dcterms:W3CDTF">2025-09-12T05:26:00Z</dcterms:modified>
</cp:coreProperties>
</file>