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1AA65" w14:textId="3FCAE970" w:rsidR="00EB7866" w:rsidRDefault="002E0C23">
      <w:pPr>
        <w:rPr>
          <w:rtl/>
        </w:rPr>
      </w:pPr>
      <w:r>
        <w:rPr>
          <w:rFonts w:hint="cs"/>
          <w:b/>
          <w:bCs/>
          <w:u w:val="single"/>
          <w:rtl/>
        </w:rPr>
        <w:t>ללאומיות המודרנית יש שני סוגים</w:t>
      </w:r>
    </w:p>
    <w:p w14:paraId="227BBFA7" w14:textId="7124FD6F" w:rsidR="002E0C23" w:rsidRDefault="002E0C23" w:rsidP="002E0C23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לאומיות אתנית היסטורית = עם או קבוצת אנשים המתלכדים סביב מאפיינים משותפים כמו: מוצא אתני (מאפיין שאינו ניתן לבחירה), היסטוריה, שטח, שפה, דת, סמלים, תרבות </w:t>
      </w:r>
      <w:proofErr w:type="spellStart"/>
      <w:r>
        <w:rPr>
          <w:rFonts w:hint="cs"/>
          <w:rtl/>
        </w:rPr>
        <w:t>וכו</w:t>
      </w:r>
      <w:proofErr w:type="spellEnd"/>
      <w:r>
        <w:rPr>
          <w:rFonts w:hint="cs"/>
          <w:rtl/>
        </w:rPr>
        <w:t>'. האדם נולד לתוך הלאום, ואינו יכול לבחור לאיזה לאום להשתייך.</w:t>
      </w:r>
    </w:p>
    <w:p w14:paraId="43B0412F" w14:textId="621165EF" w:rsidR="002E0C23" w:rsidRDefault="002E0C23" w:rsidP="002E0C23">
      <w:pPr>
        <w:pStyle w:val="a9"/>
        <w:numPr>
          <w:ilvl w:val="0"/>
          <w:numId w:val="1"/>
        </w:numPr>
      </w:pPr>
      <w:r>
        <w:rPr>
          <w:rFonts w:hint="cs"/>
          <w:rtl/>
        </w:rPr>
        <w:t>לאומיות אזרחית ליברלית = קבוצת אנשים המתלכדת סביב עקרונות מוסכמים או הגדרה פוליטית כמו: זכויות, דמוקרטיה, ליברליזם וחוקה. האדם יכול לבחור אם להשתייך ללאום או לא.</w:t>
      </w:r>
    </w:p>
    <w:p w14:paraId="67CD947B" w14:textId="77777777" w:rsidR="002E0C23" w:rsidRPr="002E0C23" w:rsidRDefault="002E0C23" w:rsidP="00D821E3"/>
    <w:sectPr w:rsidR="002E0C23" w:rsidRPr="002E0C23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E5A466" w14:textId="77777777" w:rsidR="009F5BA5" w:rsidRDefault="009F5BA5" w:rsidP="0049691A">
      <w:pPr>
        <w:spacing w:after="0" w:line="240" w:lineRule="auto"/>
      </w:pPr>
      <w:r>
        <w:separator/>
      </w:r>
    </w:p>
  </w:endnote>
  <w:endnote w:type="continuationSeparator" w:id="0">
    <w:p w14:paraId="20541232" w14:textId="77777777" w:rsidR="009F5BA5" w:rsidRDefault="009F5BA5" w:rsidP="00496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E5164" w14:textId="77777777" w:rsidR="009F5BA5" w:rsidRDefault="009F5BA5" w:rsidP="0049691A">
      <w:pPr>
        <w:spacing w:after="0" w:line="240" w:lineRule="auto"/>
      </w:pPr>
      <w:r>
        <w:separator/>
      </w:r>
    </w:p>
  </w:footnote>
  <w:footnote w:type="continuationSeparator" w:id="0">
    <w:p w14:paraId="308A4109" w14:textId="77777777" w:rsidR="009F5BA5" w:rsidRDefault="009F5BA5" w:rsidP="00496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EAAE5" w14:textId="14E74C4E" w:rsidR="0049691A" w:rsidRDefault="0049691A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D864A7"/>
    <w:multiLevelType w:val="hybridMultilevel"/>
    <w:tmpl w:val="B6267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42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D7"/>
    <w:rsid w:val="001D7DF2"/>
    <w:rsid w:val="002E0C23"/>
    <w:rsid w:val="0049691A"/>
    <w:rsid w:val="0062762D"/>
    <w:rsid w:val="0071335C"/>
    <w:rsid w:val="009F5BA5"/>
    <w:rsid w:val="00A70A4C"/>
    <w:rsid w:val="00D263D7"/>
    <w:rsid w:val="00D821E3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E84A2"/>
  <w15:chartTrackingRefBased/>
  <w15:docId w15:val="{C2F63DEB-BDF7-49D5-B6AC-6CC87A12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26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3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3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263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263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263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263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263D7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263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263D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263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263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6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26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26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6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263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63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63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63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263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63D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969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9691A"/>
  </w:style>
  <w:style w:type="paragraph" w:styleId="af0">
    <w:name w:val="footer"/>
    <w:basedOn w:val="a"/>
    <w:link w:val="af1"/>
    <w:uiPriority w:val="99"/>
    <w:unhideWhenUsed/>
    <w:rsid w:val="004969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96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2024-09-16T08:22:00Z</dcterms:created>
  <dcterms:modified xsi:type="dcterms:W3CDTF">2024-09-16T09:37:00Z</dcterms:modified>
</cp:coreProperties>
</file>