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DBF57" w14:textId="7B671135" w:rsidR="00EB7866" w:rsidRDefault="006565F3">
      <w:pPr>
        <w:rPr>
          <w:rtl/>
        </w:rPr>
      </w:pPr>
      <w:r>
        <w:rPr>
          <w:rFonts w:hint="cs"/>
          <w:rtl/>
        </w:rPr>
        <w:t xml:space="preserve">מדינת הלאום </w:t>
      </w:r>
      <w:r>
        <w:rPr>
          <w:rtl/>
        </w:rPr>
        <w:t>–</w:t>
      </w:r>
      <w:r>
        <w:rPr>
          <w:rFonts w:hint="cs"/>
          <w:rtl/>
        </w:rPr>
        <w:t xml:space="preserve"> ישראל</w:t>
      </w:r>
    </w:p>
    <w:p w14:paraId="1533D10E" w14:textId="3658DBF8" w:rsidR="006565F3" w:rsidRDefault="006565F3">
      <w:pPr>
        <w:rPr>
          <w:rtl/>
        </w:rPr>
      </w:pPr>
      <w:r>
        <w:rPr>
          <w:rFonts w:hint="cs"/>
          <w:rtl/>
        </w:rPr>
        <w:t xml:space="preserve">גבולות המולדת והיכן היא נמצאת </w:t>
      </w:r>
      <w:r>
        <w:rPr>
          <w:rtl/>
        </w:rPr>
        <w:t>–</w:t>
      </w:r>
      <w:r>
        <w:rPr>
          <w:rFonts w:hint="cs"/>
          <w:rtl/>
        </w:rPr>
        <w:t xml:space="preserve"> ארץ ישראל. אין גבולות מוגדרות</w:t>
      </w:r>
    </w:p>
    <w:p w14:paraId="149F5CB9" w14:textId="13784A3E" w:rsidR="006565F3" w:rsidRDefault="006565F3">
      <w:pPr>
        <w:rPr>
          <w:rtl/>
        </w:rPr>
      </w:pPr>
      <w:r>
        <w:rPr>
          <w:rFonts w:hint="cs"/>
          <w:rtl/>
        </w:rPr>
        <w:t xml:space="preserve">היסטוריה משותפת </w:t>
      </w:r>
      <w:r>
        <w:rPr>
          <w:rtl/>
        </w:rPr>
        <w:t>–</w:t>
      </w:r>
      <w:r>
        <w:rPr>
          <w:rFonts w:hint="cs"/>
          <w:rtl/>
        </w:rPr>
        <w:t xml:space="preserve"> מולדת</w:t>
      </w:r>
    </w:p>
    <w:p w14:paraId="065614B5" w14:textId="057AFFAC" w:rsidR="006565F3" w:rsidRDefault="006565F3">
      <w:pPr>
        <w:rPr>
          <w:rtl/>
        </w:rPr>
      </w:pPr>
      <w:r>
        <w:rPr>
          <w:rFonts w:hint="cs"/>
          <w:rtl/>
        </w:rPr>
        <w:t xml:space="preserve">תרבות ושפה משותפת </w:t>
      </w:r>
      <w:r>
        <w:rPr>
          <w:rtl/>
        </w:rPr>
        <w:t>–</w:t>
      </w:r>
      <w:r>
        <w:rPr>
          <w:rFonts w:hint="cs"/>
          <w:rtl/>
        </w:rPr>
        <w:t xml:space="preserve"> עברית ושואה</w:t>
      </w:r>
    </w:p>
    <w:p w14:paraId="0A72A0FE" w14:textId="45FBF54B" w:rsidR="006565F3" w:rsidRDefault="006565F3">
      <w:pPr>
        <w:rPr>
          <w:rtl/>
        </w:rPr>
      </w:pPr>
      <w:r>
        <w:rPr>
          <w:rFonts w:hint="cs"/>
          <w:rtl/>
        </w:rPr>
        <w:t xml:space="preserve">מנהגים ומסורות משותפים </w:t>
      </w:r>
      <w:r>
        <w:rPr>
          <w:rtl/>
        </w:rPr>
        <w:t>–</w:t>
      </w:r>
      <w:r>
        <w:rPr>
          <w:rFonts w:hint="cs"/>
          <w:rtl/>
        </w:rPr>
        <w:t xml:space="preserve"> מחיאת כפיים בנחיתה במטוס</w:t>
      </w:r>
    </w:p>
    <w:p w14:paraId="47259EB7" w14:textId="06760A37" w:rsidR="006565F3" w:rsidRDefault="006565F3">
      <w:pPr>
        <w:rPr>
          <w:rtl/>
        </w:rPr>
      </w:pPr>
      <w:r>
        <w:rPr>
          <w:rFonts w:hint="cs"/>
          <w:rtl/>
        </w:rPr>
        <w:t xml:space="preserve">סמלים לאומיים </w:t>
      </w:r>
      <w:r>
        <w:rPr>
          <w:rtl/>
        </w:rPr>
        <w:t>–</w:t>
      </w:r>
      <w:r>
        <w:rPr>
          <w:rFonts w:hint="cs"/>
          <w:rtl/>
        </w:rPr>
        <w:t xml:space="preserve"> מגן דוד</w:t>
      </w:r>
    </w:p>
    <w:p w14:paraId="3E5E60D8" w14:textId="2EC14E06" w:rsidR="006565F3" w:rsidRDefault="006565F3">
      <w:r>
        <w:rPr>
          <w:rFonts w:hint="cs"/>
          <w:rtl/>
        </w:rPr>
        <w:t xml:space="preserve">הקמת המדינה </w:t>
      </w:r>
      <w:r>
        <w:rPr>
          <w:rtl/>
        </w:rPr>
        <w:t>–</w:t>
      </w:r>
      <w:r>
        <w:rPr>
          <w:rFonts w:hint="cs"/>
          <w:rtl/>
        </w:rPr>
        <w:t xml:space="preserve"> 1948 </w:t>
      </w:r>
    </w:p>
    <w:sectPr w:rsidR="006565F3" w:rsidSect="00A70A4C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D4AB6F" w14:textId="77777777" w:rsidR="00456A14" w:rsidRDefault="00456A14" w:rsidP="006565F3">
      <w:pPr>
        <w:spacing w:after="0" w:line="240" w:lineRule="auto"/>
      </w:pPr>
      <w:r>
        <w:separator/>
      </w:r>
    </w:p>
  </w:endnote>
  <w:endnote w:type="continuationSeparator" w:id="0">
    <w:p w14:paraId="57AD0B7C" w14:textId="77777777" w:rsidR="00456A14" w:rsidRDefault="00456A14" w:rsidP="00656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7F5A21" w14:textId="77777777" w:rsidR="00456A14" w:rsidRDefault="00456A14" w:rsidP="006565F3">
      <w:pPr>
        <w:spacing w:after="0" w:line="240" w:lineRule="auto"/>
      </w:pPr>
      <w:r>
        <w:separator/>
      </w:r>
    </w:p>
  </w:footnote>
  <w:footnote w:type="continuationSeparator" w:id="0">
    <w:p w14:paraId="4F24177C" w14:textId="77777777" w:rsidR="00456A14" w:rsidRDefault="00456A14" w:rsidP="006565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A14F8" w14:textId="26CB5B49" w:rsidR="006565F3" w:rsidRDefault="006565F3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788"/>
    <w:rsid w:val="00172E97"/>
    <w:rsid w:val="00456A14"/>
    <w:rsid w:val="0062762D"/>
    <w:rsid w:val="006565F3"/>
    <w:rsid w:val="00816788"/>
    <w:rsid w:val="00A70A4C"/>
    <w:rsid w:val="00DF0082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C1351"/>
  <w15:chartTrackingRefBased/>
  <w15:docId w15:val="{D1B41286-4755-409D-8C31-5F1AA14B8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816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6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6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6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6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6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6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6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16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16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16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167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16788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16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1678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16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16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6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16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6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16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6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167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678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678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6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1678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1678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565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6565F3"/>
  </w:style>
  <w:style w:type="paragraph" w:styleId="af0">
    <w:name w:val="footer"/>
    <w:basedOn w:val="a"/>
    <w:link w:val="af1"/>
    <w:uiPriority w:val="99"/>
    <w:unhideWhenUsed/>
    <w:rsid w:val="006565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6565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</Words>
  <Characters>194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2024-09-18T07:17:00Z</dcterms:created>
  <dcterms:modified xsi:type="dcterms:W3CDTF">2024-09-18T07:26:00Z</dcterms:modified>
</cp:coreProperties>
</file>