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1A422" w14:textId="5DECC29C" w:rsidR="00100AB1" w:rsidRDefault="00100AB1" w:rsidP="00100AB1">
      <w:pPr>
        <w:bidi w:val="0"/>
        <w:jc w:val="center"/>
      </w:pPr>
      <w:r w:rsidRPr="00100AB1">
        <w:rPr>
          <w:b/>
          <w:bCs/>
          <w:u w:val="single"/>
        </w:rPr>
        <w:t>persuasive essay</w:t>
      </w:r>
      <w:r>
        <w:rPr>
          <w:b/>
          <w:bCs/>
          <w:u w:val="single"/>
        </w:rPr>
        <w:t>:</w:t>
      </w:r>
    </w:p>
    <w:p w14:paraId="22511CC1" w14:textId="0EF46252" w:rsidR="00100AB1" w:rsidRDefault="00100AB1" w:rsidP="00100AB1">
      <w:pPr>
        <w:bidi w:val="0"/>
      </w:pPr>
      <w:r>
        <w:t>what we need to use:</w:t>
      </w:r>
    </w:p>
    <w:p w14:paraId="6F27F211" w14:textId="3F594537" w:rsidR="00100AB1" w:rsidRDefault="00100AB1" w:rsidP="00100AB1">
      <w:pPr>
        <w:pStyle w:val="a9"/>
        <w:numPr>
          <w:ilvl w:val="0"/>
          <w:numId w:val="1"/>
        </w:numPr>
        <w:bidi w:val="0"/>
      </w:pPr>
      <w:r>
        <w:t>Emotive</w:t>
      </w:r>
    </w:p>
    <w:p w14:paraId="581D311B" w14:textId="31236BCB" w:rsidR="00100AB1" w:rsidRDefault="00100AB1" w:rsidP="00100AB1">
      <w:pPr>
        <w:pStyle w:val="a9"/>
        <w:numPr>
          <w:ilvl w:val="0"/>
          <w:numId w:val="1"/>
        </w:numPr>
        <w:bidi w:val="0"/>
      </w:pPr>
      <w:r>
        <w:t>Strong evidence</w:t>
      </w:r>
    </w:p>
    <w:p w14:paraId="72A5C5AA" w14:textId="7F41BE4E" w:rsidR="00100AB1" w:rsidRDefault="00100AB1" w:rsidP="00100AB1">
      <w:pPr>
        <w:pStyle w:val="a9"/>
        <w:numPr>
          <w:ilvl w:val="0"/>
          <w:numId w:val="1"/>
        </w:numPr>
        <w:bidi w:val="0"/>
      </w:pPr>
      <w:r>
        <w:t>Connect the topic to the reader (relevance)</w:t>
      </w:r>
    </w:p>
    <w:p w14:paraId="5376C82E" w14:textId="5C3B7A8C" w:rsidR="00100AB1" w:rsidRDefault="00100AB1" w:rsidP="00100AB1">
      <w:pPr>
        <w:pStyle w:val="a9"/>
        <w:numPr>
          <w:ilvl w:val="0"/>
          <w:numId w:val="1"/>
        </w:numPr>
        <w:bidi w:val="0"/>
      </w:pPr>
      <w:r>
        <w:t>Appropriate length</w:t>
      </w:r>
    </w:p>
    <w:p w14:paraId="59C7A37E" w14:textId="7CDAD82A" w:rsidR="00100AB1" w:rsidRDefault="00100AB1" w:rsidP="00100AB1">
      <w:pPr>
        <w:pStyle w:val="a9"/>
        <w:numPr>
          <w:ilvl w:val="0"/>
          <w:numId w:val="1"/>
        </w:numPr>
        <w:bidi w:val="0"/>
      </w:pPr>
      <w:r>
        <w:t>Style</w:t>
      </w:r>
      <w:r w:rsidR="008C2237">
        <w:t xml:space="preserve"> (careful choice of vocabulary)</w:t>
      </w:r>
    </w:p>
    <w:p w14:paraId="1D2FF82D" w14:textId="67420CB6" w:rsidR="00100AB1" w:rsidRDefault="00100AB1" w:rsidP="00100AB1">
      <w:pPr>
        <w:pStyle w:val="a9"/>
        <w:numPr>
          <w:ilvl w:val="0"/>
          <w:numId w:val="1"/>
        </w:numPr>
        <w:bidi w:val="0"/>
      </w:pPr>
      <w:r>
        <w:t>Preempt possible counter arguments</w:t>
      </w:r>
    </w:p>
    <w:p w14:paraId="3B51E6EC" w14:textId="73B51AC0" w:rsidR="00100AB1" w:rsidRDefault="00100AB1" w:rsidP="00100AB1">
      <w:pPr>
        <w:pStyle w:val="a9"/>
        <w:numPr>
          <w:ilvl w:val="0"/>
          <w:numId w:val="1"/>
        </w:numPr>
        <w:bidi w:val="0"/>
      </w:pPr>
      <w:r>
        <w:t>Logically structured/organized</w:t>
      </w:r>
    </w:p>
    <w:p w14:paraId="0CDBF83C" w14:textId="2AA7E7D0" w:rsidR="008C2237" w:rsidRDefault="008C2237" w:rsidP="008C2237">
      <w:pPr>
        <w:pStyle w:val="a9"/>
        <w:numPr>
          <w:ilvl w:val="0"/>
          <w:numId w:val="1"/>
        </w:numPr>
        <w:bidi w:val="0"/>
      </w:pPr>
      <w:r>
        <w:t>I</w:t>
      </w:r>
      <w:r w:rsidR="00100AB1">
        <w:t>nteresting</w:t>
      </w:r>
    </w:p>
    <w:p w14:paraId="765715D8" w14:textId="3E0FE047" w:rsidR="00DA334F" w:rsidRDefault="00DA334F" w:rsidP="00DA334F">
      <w:pPr>
        <w:bidi w:val="0"/>
        <w:jc w:val="center"/>
      </w:pPr>
      <w:r>
        <w:rPr>
          <w:b/>
          <w:bCs/>
          <w:u w:val="single"/>
        </w:rPr>
        <w:t>SEETC essay:</w:t>
      </w:r>
    </w:p>
    <w:p w14:paraId="02713D42" w14:textId="20723CF1" w:rsidR="00DA334F" w:rsidRDefault="00DA334F" w:rsidP="00DA334F">
      <w:pPr>
        <w:bidi w:val="0"/>
      </w:pPr>
      <w:r>
        <w:t>S – statement</w:t>
      </w:r>
      <w:r w:rsidR="004C6DFB">
        <w:t xml:space="preserve"> (showing what are we arguing for.)</w:t>
      </w:r>
    </w:p>
    <w:p w14:paraId="52AF4BC9" w14:textId="7C1E15F3" w:rsidR="00DA334F" w:rsidRDefault="00DA334F" w:rsidP="00DA334F">
      <w:pPr>
        <w:bidi w:val="0"/>
      </w:pPr>
      <w:r>
        <w:t>E – explanation</w:t>
      </w:r>
      <w:r w:rsidR="004C6DFB">
        <w:t xml:space="preserve"> (explain why is it your statement.)</w:t>
      </w:r>
    </w:p>
    <w:p w14:paraId="238C7D46" w14:textId="5D18B27D" w:rsidR="00DA334F" w:rsidRDefault="00DA334F" w:rsidP="00DA334F">
      <w:pPr>
        <w:bidi w:val="0"/>
      </w:pPr>
      <w:r>
        <w:t>E – examples</w:t>
      </w:r>
      <w:r w:rsidR="004C6DFB">
        <w:t xml:space="preserve"> (an example for the explanation</w:t>
      </w:r>
      <w:r w:rsidR="00E61A70">
        <w:t>.</w:t>
      </w:r>
      <w:r w:rsidR="004C6DFB">
        <w:t>)</w:t>
      </w:r>
    </w:p>
    <w:p w14:paraId="045F2091" w14:textId="06E0C873" w:rsidR="00DA334F" w:rsidRDefault="00DA334F" w:rsidP="00DA334F">
      <w:pPr>
        <w:bidi w:val="0"/>
      </w:pPr>
      <w:r>
        <w:t>T – tieback</w:t>
      </w:r>
      <w:r w:rsidR="004C6DFB">
        <w:t xml:space="preserve"> (</w:t>
      </w:r>
      <w:r w:rsidR="00D74368">
        <w:t>repeating what I already sayed.</w:t>
      </w:r>
      <w:r w:rsidR="004C6DFB">
        <w:t>)</w:t>
      </w:r>
    </w:p>
    <w:p w14:paraId="41F813CB" w14:textId="2B4048A4" w:rsidR="00DA334F" w:rsidRDefault="00DA334F" w:rsidP="00DA334F">
      <w:pPr>
        <w:bidi w:val="0"/>
      </w:pPr>
      <w:r>
        <w:t>C – counterargument</w:t>
      </w:r>
      <w:r w:rsidR="004C6DFB">
        <w:t xml:space="preserve"> (predicting what</w:t>
      </w:r>
      <w:r w:rsidR="008463B8">
        <w:t xml:space="preserve"> the other side will say to oppose your opinion</w:t>
      </w:r>
      <w:r w:rsidR="00E61A70">
        <w:t>. Have to be before the tieback.</w:t>
      </w:r>
      <w:r w:rsidR="004C6DFB">
        <w:t>)</w:t>
      </w:r>
    </w:p>
    <w:p w14:paraId="3BE05344" w14:textId="77777777" w:rsidR="008023D5" w:rsidRPr="00DA334F" w:rsidRDefault="008023D5" w:rsidP="008023D5">
      <w:pPr>
        <w:bidi w:val="0"/>
      </w:pPr>
    </w:p>
    <w:sectPr w:rsidR="008023D5" w:rsidRPr="00DA334F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68E9E" w14:textId="77777777" w:rsidR="003742D3" w:rsidRDefault="003742D3" w:rsidP="00100AB1">
      <w:pPr>
        <w:spacing w:after="0" w:line="240" w:lineRule="auto"/>
      </w:pPr>
      <w:r>
        <w:separator/>
      </w:r>
    </w:p>
  </w:endnote>
  <w:endnote w:type="continuationSeparator" w:id="0">
    <w:p w14:paraId="7BE8AC77" w14:textId="77777777" w:rsidR="003742D3" w:rsidRDefault="003742D3" w:rsidP="00100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E3555" w14:textId="77777777" w:rsidR="003742D3" w:rsidRDefault="003742D3" w:rsidP="00100AB1">
      <w:pPr>
        <w:spacing w:after="0" w:line="240" w:lineRule="auto"/>
      </w:pPr>
      <w:r>
        <w:separator/>
      </w:r>
    </w:p>
  </w:footnote>
  <w:footnote w:type="continuationSeparator" w:id="0">
    <w:p w14:paraId="1BF918FB" w14:textId="77777777" w:rsidR="003742D3" w:rsidRDefault="003742D3" w:rsidP="00100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DE350" w14:textId="557ECC8E" w:rsidR="00100AB1" w:rsidRDefault="00100AB1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1595"/>
    <w:multiLevelType w:val="hybridMultilevel"/>
    <w:tmpl w:val="90A23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126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92"/>
    <w:rsid w:val="00061A7D"/>
    <w:rsid w:val="00100AB1"/>
    <w:rsid w:val="003742D3"/>
    <w:rsid w:val="004B2838"/>
    <w:rsid w:val="004C6DFB"/>
    <w:rsid w:val="00792B8D"/>
    <w:rsid w:val="008023D5"/>
    <w:rsid w:val="008463B8"/>
    <w:rsid w:val="008C2237"/>
    <w:rsid w:val="008D3406"/>
    <w:rsid w:val="009304CE"/>
    <w:rsid w:val="009763C5"/>
    <w:rsid w:val="00C32B92"/>
    <w:rsid w:val="00D74368"/>
    <w:rsid w:val="00DA334F"/>
    <w:rsid w:val="00E6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2EC60"/>
  <w15:chartTrackingRefBased/>
  <w15:docId w15:val="{570E4764-07EA-4897-94BB-8739DB08E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32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2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2B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2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B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2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2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2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2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32B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32B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32B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32B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32B9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32B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32B9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32B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32B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2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32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2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32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2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32B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2B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32B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2B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32B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32B9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00A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100AB1"/>
  </w:style>
  <w:style w:type="paragraph" w:styleId="af0">
    <w:name w:val="footer"/>
    <w:basedOn w:val="a"/>
    <w:link w:val="af1"/>
    <w:uiPriority w:val="99"/>
    <w:unhideWhenUsed/>
    <w:rsid w:val="00100A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100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94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6</cp:revision>
  <dcterms:created xsi:type="dcterms:W3CDTF">2025-09-25T10:46:00Z</dcterms:created>
  <dcterms:modified xsi:type="dcterms:W3CDTF">2025-11-06T13:05:00Z</dcterms:modified>
</cp:coreProperties>
</file>